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0EB6D" w14:textId="77777777"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04248D15" w14:textId="77777777" w:rsidR="00B1559E" w:rsidRDefault="00B1559E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AA4AF2F" w14:textId="3A1CF660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AE157D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1F3D50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2406C6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E735C3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6C8B4C75" w14:textId="77777777" w:rsidR="00FF4CE5" w:rsidRDefault="00FF4CE5" w:rsidP="00FF4CE5"/>
    <w:p w14:paraId="370128AE" w14:textId="18C0E29C" w:rsidR="00FF4CE5" w:rsidRDefault="00FF4CE5" w:rsidP="00FF4CE5"/>
    <w:p w14:paraId="3AC2497F" w14:textId="77777777" w:rsidR="00B1559E" w:rsidRDefault="00B1559E" w:rsidP="00FF4CE5"/>
    <w:p w14:paraId="42825E92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1E72EC32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E735C3">
        <w:rPr>
          <w:rFonts w:cs="MyriadPro-Black"/>
          <w:caps/>
          <w:color w:val="A6A6A6"/>
          <w:sz w:val="40"/>
          <w:szCs w:val="40"/>
        </w:rPr>
        <w:t>60</w:t>
      </w:r>
    </w:p>
    <w:p w14:paraId="39DBF5E2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4674B00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0591B69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17761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91AD82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5E4258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810E41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613474" w14:textId="77777777" w:rsidR="00C00D73" w:rsidRPr="00C00D73" w:rsidRDefault="00C00D73" w:rsidP="00C00D73">
      <w:pPr>
        <w:spacing w:line="276" w:lineRule="auto"/>
        <w:rPr>
          <w:rFonts w:eastAsia="Calibri" w:cs="MyriadPro-Black"/>
          <w:caps/>
          <w:color w:val="A6A6A6"/>
          <w:sz w:val="32"/>
          <w:szCs w:val="40"/>
          <w:lang w:eastAsia="en-US"/>
        </w:rPr>
      </w:pPr>
      <w:r w:rsidRPr="00C00D73">
        <w:rPr>
          <w:rFonts w:eastAsia="Calibri" w:cs="MyriadPro-Black"/>
          <w:caps/>
          <w:color w:val="A6A6A6"/>
          <w:sz w:val="32"/>
          <w:szCs w:val="40"/>
          <w:lang w:eastAsia="en-US"/>
        </w:rPr>
        <w:t>PLATNOST OD 16. 12. 2025</w:t>
      </w:r>
    </w:p>
    <w:p w14:paraId="6ACE7E8C" w14:textId="77777777" w:rsidR="00A046A6" w:rsidRDefault="00A046A6">
      <w:pPr>
        <w:spacing w:line="276" w:lineRule="auto"/>
        <w:rPr>
          <w:rFonts w:cs="MyriadPro-Black"/>
          <w:caps/>
          <w:sz w:val="32"/>
          <w:szCs w:val="40"/>
        </w:rPr>
      </w:pPr>
    </w:p>
    <w:p w14:paraId="61189A0C" w14:textId="15C844E9" w:rsidR="00FF4CE5" w:rsidRPr="00952131" w:rsidRDefault="00A046A6" w:rsidP="00A046A6">
      <w:pPr>
        <w:pStyle w:val="Odstavecseseznamem"/>
        <w:numPr>
          <w:ilvl w:val="0"/>
          <w:numId w:val="24"/>
        </w:numPr>
        <w:spacing w:before="240" w:after="240"/>
        <w:ind w:left="567" w:hanging="567"/>
        <w:contextualSpacing w:val="0"/>
      </w:pPr>
      <w:r w:rsidRPr="00A44426">
        <w:rPr>
          <w:b/>
        </w:rPr>
        <w:t>Dokladování způsobilých výdajů v případě žádostí o podporu podaných do výzev integrovaných nástrojů ITI vyhlášených před revizí</w:t>
      </w:r>
      <w:r>
        <w:rPr>
          <w:b/>
        </w:rPr>
        <w:t xml:space="preserve"> 1.4</w:t>
      </w:r>
      <w:r w:rsidRPr="00A44426">
        <w:rPr>
          <w:b/>
        </w:rPr>
        <w:t xml:space="preserve"> 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14:paraId="63C1BE9D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DAADC8" w14:textId="77777777" w:rsidR="00FF4CE5" w:rsidRPr="008658F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Stavby</w:t>
            </w:r>
          </w:p>
          <w:p w14:paraId="6B4988F3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F17D46D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Stavební úpravy</w:t>
            </w:r>
          </w:p>
          <w:p w14:paraId="503D4711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9DC3F8D" w14:textId="77777777" w:rsidR="00BA764A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Rekonstrukce</w:t>
            </w:r>
          </w:p>
          <w:p w14:paraId="717EDF08" w14:textId="77777777" w:rsidR="000912BF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3F3BCE" w14:textId="77777777" w:rsidR="00FF4CE5" w:rsidRPr="008658FE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Demolice</w:t>
            </w: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E61817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1D3704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2B1637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A40FFCE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dílo vč. položkového rozpočtu stavby, případně dodatky smlouvy o dílo;</w:t>
            </w:r>
          </w:p>
          <w:p w14:paraId="3AA25130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protokol o předání a převzetí díla/stavby;</w:t>
            </w:r>
          </w:p>
          <w:p w14:paraId="00115FA1" w14:textId="00EEC14B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kolaudační rozhodnutí či souhlas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58E5804" w14:textId="6BB93D20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k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předčasném</w:t>
            </w:r>
            <w:r w:rsidR="00B97A56">
              <w:rPr>
                <w:rFonts w:asciiTheme="majorHAnsi" w:hAnsiTheme="majorHAnsi"/>
                <w:sz w:val="22"/>
                <w:szCs w:val="22"/>
              </w:rPr>
              <w:t>u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už</w:t>
            </w:r>
            <w:r w:rsidR="00B97A56">
              <w:rPr>
                <w:rFonts w:asciiTheme="majorHAnsi" w:hAnsiTheme="majorHAnsi"/>
                <w:sz w:val="22"/>
                <w:szCs w:val="22"/>
              </w:rPr>
              <w:t>ívání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stavby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0D35198" w14:textId="237FA3A6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zkušební</w:t>
            </w:r>
            <w:r w:rsidR="00B97A56">
              <w:rPr>
                <w:rFonts w:asciiTheme="majorHAnsi" w:hAnsiTheme="majorHAnsi"/>
                <w:sz w:val="22"/>
                <w:szCs w:val="22"/>
              </w:rPr>
              <w:t>ho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 před vydáním kolaudačního souhlasu</w:t>
            </w:r>
            <w:r w:rsidR="001141F1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7B271BB" w14:textId="71201BBD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demoliční výměr.</w:t>
            </w:r>
          </w:p>
        </w:tc>
      </w:tr>
      <w:tr w:rsidR="00B54467" w14:paraId="1F48A1A1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BA8945" w14:textId="77777777" w:rsidR="00B54467" w:rsidRPr="00B1559E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Nákup pozemků </w:t>
            </w:r>
          </w:p>
          <w:p w14:paraId="0130D5B1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 xml:space="preserve">do 10 % celkových způsobilých výdajů projektu; </w:t>
            </w:r>
          </w:p>
          <w:p w14:paraId="49828E90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  <w:p w14:paraId="30A40B0C" w14:textId="77777777" w:rsidR="00B54467" w:rsidRPr="00B1559E" w:rsidRDefault="00B54467" w:rsidP="00924F13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20489D68" w14:textId="77777777" w:rsidR="00B54467" w:rsidRPr="00B1559E" w:rsidRDefault="00B54467" w:rsidP="00924F13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1CCB74A7" w14:textId="77777777" w:rsidR="00B54467" w:rsidRPr="008658FE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6E44A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EB0B882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CA333F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C0D2B0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0386A08" w14:textId="77777777" w:rsidR="00B54467" w:rsidRPr="008658FE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1183C45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6D6678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majetku </w:t>
            </w:r>
          </w:p>
          <w:p w14:paraId="4000E049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nehmotného majetku </w:t>
            </w:r>
          </w:p>
          <w:p w14:paraId="7CA9306D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majetku </w:t>
            </w:r>
          </w:p>
          <w:p w14:paraId="65D83C53" w14:textId="77D503BD" w:rsidR="00FF4CE5" w:rsidRPr="008658FE" w:rsidRDefault="00FF4CE5" w:rsidP="00B1559E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8F2FB2" w14:textId="0D01F4ED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7258D98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6B5B01A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C332E2" w14:textId="211566E2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7624C49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103F4F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lastRenderedPageBreak/>
              <w:t>Projektová dokumentace</w:t>
            </w:r>
          </w:p>
          <w:p w14:paraId="15597D4A" w14:textId="77777777" w:rsidR="00FF4CE5" w:rsidRPr="008658FE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projektové dokumentace stavby a související průzkumy stavby</w:t>
            </w:r>
          </w:p>
          <w:p w14:paraId="25282D37" w14:textId="77777777" w:rsidR="00FF4CE5" w:rsidRPr="008658FE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dokumentace k procesu EIA</w:t>
            </w:r>
          </w:p>
          <w:p w14:paraId="7B65E112" w14:textId="4D18B1C9" w:rsidR="00FF4CE5" w:rsidRPr="008658FE" w:rsidRDefault="00FF4CE5" w:rsidP="00B1559E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786BC6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3CCB44B3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D176297" w14:textId="05B3396B" w:rsidR="00A046A6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doklad o zaplacení;</w:t>
            </w:r>
          </w:p>
          <w:p w14:paraId="33A904AA" w14:textId="2CC01AC4" w:rsidR="00FF4CE5" w:rsidRPr="008658FE" w:rsidRDefault="00FF4CE5" w:rsidP="00B1559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smlouva, případně její dodatky.</w:t>
            </w:r>
          </w:p>
        </w:tc>
      </w:tr>
      <w:tr w:rsidR="00FF4CE5" w14:paraId="6809EE7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70F6C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6D37AD86" w14:textId="77777777" w:rsidR="00FF4CE5" w:rsidRPr="00D413FB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technický dozor investora</w:t>
            </w:r>
          </w:p>
          <w:p w14:paraId="0C08E14C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BOZP</w:t>
            </w:r>
          </w:p>
          <w:p w14:paraId="4BB7DE93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E28F8E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79AA38D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2536C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DFB404" w14:textId="041514DD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FF4CE5" w14:paraId="560D0E8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0D61F4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7C73C5F9" w14:textId="77777777" w:rsidR="00FF4CE5" w:rsidRPr="00D413FB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07ED6B9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Studie proveditelnosti,</w:t>
            </w:r>
          </w:p>
          <w:p w14:paraId="1D003506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2BFEFB67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F63B0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33A0412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37301A8" w14:textId="77777777" w:rsidR="00B97A56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14:paraId="25F027BF" w14:textId="7F2D99D2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931952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4E3450B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7AE59EE1" w14:textId="7F97EE16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20E667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F252F0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Povinná publicita</w:t>
            </w:r>
          </w:p>
          <w:p w14:paraId="6464A67D" w14:textId="77777777" w:rsidR="00FF4CE5" w:rsidRPr="00D413FB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53F96F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2494B9A5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8A2A9C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poskytnutí služeb, smlouva o dílo, případně její dodatky;</w:t>
            </w:r>
          </w:p>
          <w:p w14:paraId="65A5B38F" w14:textId="3007924E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452029E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282E5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3463D5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vypořádacího koeficientu, kdy je známá skutečná výše výdaje);</w:t>
            </w:r>
          </w:p>
          <w:p w14:paraId="03E6B7A7" w14:textId="50F800E6" w:rsidR="00FF4CE5" w:rsidRPr="008658FE" w:rsidRDefault="00FF4CE5" w:rsidP="003028F6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</w:t>
            </w:r>
            <w:r w:rsidR="003028F6">
              <w:rPr>
                <w:rFonts w:asciiTheme="majorHAnsi" w:hAnsiTheme="majorHAnsi"/>
                <w:sz w:val="22"/>
                <w:szCs w:val="22"/>
              </w:rPr>
              <w:t> 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bankovního účtu jako doklad o úhradě daňové povinnosti </w:t>
            </w:r>
            <w:r w:rsidR="00CE58EB" w:rsidRPr="00B1559E">
              <w:rPr>
                <w:rFonts w:asciiTheme="majorHAnsi" w:hAnsiTheme="majorHAnsi"/>
                <w:sz w:val="22"/>
                <w:szCs w:val="22"/>
              </w:rPr>
              <w:t>orgánu finanční správy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09B58A56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F47182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B38C54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741B2EF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1E6436D" w14:textId="77777777" w:rsidR="00FF4CE5" w:rsidRPr="008658FE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1488C1A3" w14:textId="77777777" w:rsidR="002F7B44" w:rsidRDefault="002F7B44"/>
    <w:p w14:paraId="3D88EC69" w14:textId="22DEDF83" w:rsidR="008A429C" w:rsidRPr="00A44426" w:rsidRDefault="008A429C" w:rsidP="00DE4E09">
      <w:pPr>
        <w:pStyle w:val="Odstavecseseznamem"/>
        <w:numPr>
          <w:ilvl w:val="0"/>
          <w:numId w:val="24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>Dokladování způsobilých výdajů v případě žádostí o podporu podaných do výzev integrovaných nástrojů ITI vyhlášených po revizi</w:t>
      </w:r>
      <w:r>
        <w:rPr>
          <w:b/>
        </w:rPr>
        <w:t xml:space="preserve"> 1.4</w:t>
      </w:r>
      <w:r w:rsidRPr="00A44426">
        <w:rPr>
          <w:b/>
        </w:rPr>
        <w:t xml:space="preserve"> 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2F3E35" w:rsidRPr="008658FE" w14:paraId="564FB557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ACED79" w14:textId="77777777" w:rsidR="002F3E35" w:rsidRPr="008658F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Stavby</w:t>
            </w:r>
          </w:p>
          <w:p w14:paraId="6A1F08A8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39BFCBB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Stavební úpravy</w:t>
            </w:r>
          </w:p>
          <w:p w14:paraId="523B7AC2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EE142BC" w14:textId="77777777" w:rsidR="002F3E35" w:rsidRPr="00B1559E" w:rsidRDefault="002F3E35" w:rsidP="00C671C0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Rekonstrukce</w:t>
            </w:r>
          </w:p>
          <w:p w14:paraId="32CA1378" w14:textId="77777777" w:rsidR="002F3E35" w:rsidRPr="00B1559E" w:rsidRDefault="002F3E35" w:rsidP="00C671C0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D59AF06" w14:textId="77777777" w:rsidR="002F3E35" w:rsidRPr="008658FE" w:rsidRDefault="002F3E35" w:rsidP="00C671C0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Demolice</w:t>
            </w: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9C3725" w14:textId="77777777" w:rsidR="002F3E35" w:rsidRPr="008658F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7FC6899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9458D79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C513745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dílo vč. položkového rozpočtu stavby, případně dodatky smlouvy o dílo;</w:t>
            </w:r>
          </w:p>
          <w:p w14:paraId="42C22383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protokol o předání a převzetí díla/stavby;</w:t>
            </w:r>
          </w:p>
          <w:p w14:paraId="2CD94370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kolaudační rozhodnutí či souhlas;</w:t>
            </w:r>
          </w:p>
          <w:p w14:paraId="25FCFA47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k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předčasném</w:t>
            </w:r>
            <w:r>
              <w:rPr>
                <w:rFonts w:asciiTheme="majorHAnsi" w:hAnsiTheme="majorHAnsi"/>
                <w:sz w:val="22"/>
                <w:szCs w:val="22"/>
              </w:rPr>
              <w:t>u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už</w:t>
            </w:r>
            <w:r>
              <w:rPr>
                <w:rFonts w:asciiTheme="majorHAnsi" w:hAnsiTheme="majorHAnsi"/>
                <w:sz w:val="22"/>
                <w:szCs w:val="22"/>
              </w:rPr>
              <w:t>ívání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stavby; </w:t>
            </w:r>
          </w:p>
          <w:p w14:paraId="751A406B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B2645C8" w14:textId="77777777" w:rsidR="002F3E35" w:rsidRPr="008658F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demoliční výměr.</w:t>
            </w:r>
          </w:p>
        </w:tc>
      </w:tr>
      <w:tr w:rsidR="002F3E35" w:rsidRPr="008658FE" w14:paraId="5C56EED3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ECA079" w14:textId="78E3E960" w:rsidR="002F3E35" w:rsidRPr="002F3E35" w:rsidRDefault="002F3E35" w:rsidP="00C671C0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2F3E3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 xml:space="preserve">Nákup pozemku, stavby nebo práva stavby vykazovaný společně </w:t>
            </w:r>
          </w:p>
          <w:p w14:paraId="72D521F0" w14:textId="5F6EF869" w:rsidR="002F3E35" w:rsidRPr="00B1559E" w:rsidRDefault="002F3E35" w:rsidP="00C671C0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2F3E35">
              <w:rPr>
                <w:color w:val="FF0000"/>
                <w:sz w:val="22"/>
                <w:szCs w:val="22"/>
              </w:rPr>
              <w:t xml:space="preserve">maximálně </w:t>
            </w:r>
            <w:r w:rsidRPr="00B1559E">
              <w:rPr>
                <w:sz w:val="22"/>
                <w:szCs w:val="22"/>
              </w:rPr>
              <w:t xml:space="preserve">10 % celkových způsobilých výdajů projektu; </w:t>
            </w:r>
          </w:p>
          <w:p w14:paraId="7583E82C" w14:textId="77777777" w:rsidR="002F3E35" w:rsidRPr="00B1559E" w:rsidRDefault="002F3E35" w:rsidP="00C671C0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  <w:p w14:paraId="3D86F060" w14:textId="66AAC00E" w:rsidR="002F3E35" w:rsidRPr="002F3E35" w:rsidRDefault="002F3E35" w:rsidP="002F3E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C05914" w14:textId="77777777" w:rsidR="002F3E35" w:rsidRPr="00B1559E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A265C08" w14:textId="1FBC1EA0" w:rsidR="002F3E35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EEFAF41" w14:textId="5C355C85" w:rsidR="00FB3E34" w:rsidRPr="00FB3E34" w:rsidRDefault="00FB3E34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B3E34">
              <w:rPr>
                <w:rFonts w:asciiTheme="majorHAnsi" w:hAnsiTheme="majorHAnsi"/>
                <w:color w:val="FF0000"/>
                <w:sz w:val="22"/>
                <w:szCs w:val="22"/>
              </w:rPr>
              <w:t>smlouva o právu stavby;</w:t>
            </w:r>
          </w:p>
          <w:p w14:paraId="2CA5A435" w14:textId="77777777" w:rsidR="002F3E35" w:rsidRPr="00B1559E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36F1264B" w14:textId="11A30C66" w:rsidR="002F3E35" w:rsidRPr="00FB3E34" w:rsidRDefault="002F3E35" w:rsidP="00FB3E3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C06192" w:rsidRPr="008658FE" w14:paraId="1983DCF6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209F1E" w14:textId="77777777" w:rsidR="00C06192" w:rsidRDefault="00C06192" w:rsidP="00C06192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lastRenderedPageBreak/>
              <w:t>Nákup pozemku, stavby nebo práva stavby vykazovaný odděleně</w:t>
            </w:r>
          </w:p>
          <w:p w14:paraId="624FB0D1" w14:textId="77777777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pozemku</w:t>
            </w:r>
          </w:p>
          <w:p w14:paraId="263F1EEA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maximálně 10 % celkových způsobilých výdajů projektu;</w:t>
            </w:r>
          </w:p>
          <w:p w14:paraId="5E91BA71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posudkem.</w:t>
            </w:r>
          </w:p>
          <w:p w14:paraId="17AA6D2D" w14:textId="77777777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0C7A3876" w14:textId="77777777" w:rsidR="00697A6D" w:rsidRDefault="00697A6D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3E6DB5B0" w14:textId="77777777" w:rsidR="00697A6D" w:rsidRDefault="00697A6D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7CC7933D" w14:textId="2FED51F3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stavby nebo práva stavby</w:t>
            </w:r>
          </w:p>
          <w:p w14:paraId="0F687E7A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</w:t>
            </w:r>
          </w:p>
          <w:p w14:paraId="242726E5" w14:textId="1D5453D4" w:rsidR="00C06192" w:rsidRPr="002F3E35" w:rsidRDefault="00C06192" w:rsidP="00C06192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B40F1" w14:textId="0F621C50" w:rsidR="00697A6D" w:rsidRP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72F52972" w14:textId="6D57815C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510A86B4" w14:textId="7BCAD4F2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2F583011" w14:textId="59D9EDF8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188B2361" w14:textId="77777777" w:rsidR="00697A6D" w:rsidRP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2E988D23" w14:textId="729255DE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14:paraId="2D6B4D49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14:paraId="0880ADA2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pozemku;</w:t>
            </w:r>
          </w:p>
          <w:p w14:paraId="4B91D799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3508E7D1" w14:textId="77777777" w:rsidR="00C06192" w:rsidRDefault="00C06192" w:rsidP="00C06192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87A6923" w14:textId="77777777" w:rsidR="00C06192" w:rsidRDefault="00C06192" w:rsidP="00C06192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759D7CD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14:paraId="6CB8964E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14:paraId="006B2F71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smlouva o právu stavby;</w:t>
            </w:r>
          </w:p>
          <w:p w14:paraId="2B07B454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nemovitosti;</w:t>
            </w:r>
          </w:p>
          <w:p w14:paraId="0D0BD1FF" w14:textId="4A41AD21" w:rsidR="00C06192" w:rsidRPr="003028F6" w:rsidRDefault="00C06192" w:rsidP="003028F6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C06192" w:rsidRPr="008658FE" w14:paraId="20A1164C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14FDDB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majetku </w:t>
            </w:r>
          </w:p>
          <w:p w14:paraId="565B6EEF" w14:textId="77777777" w:rsidR="00C06192" w:rsidRPr="00B1559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nehmotného majetku </w:t>
            </w:r>
          </w:p>
          <w:p w14:paraId="0CBB9F65" w14:textId="77777777" w:rsidR="00C06192" w:rsidRPr="00B1559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majetku </w:t>
            </w:r>
          </w:p>
          <w:p w14:paraId="14DE8DA2" w14:textId="77777777" w:rsidR="00C06192" w:rsidRPr="008658FE" w:rsidRDefault="00C06192" w:rsidP="003028F6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EC2C36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5768DB79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CB89236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FCE18F9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48F84EA9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E1359A" w14:textId="77777777" w:rsidR="00C06192" w:rsidRPr="008658FE" w:rsidRDefault="00C06192" w:rsidP="00C06192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Projektová dokumentace</w:t>
            </w:r>
          </w:p>
          <w:p w14:paraId="00D2468A" w14:textId="77777777" w:rsidR="00C06192" w:rsidRPr="008658FE" w:rsidRDefault="00C06192" w:rsidP="00C06192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projektové dokumentace stavby a související průzkumy stavby</w:t>
            </w:r>
          </w:p>
          <w:p w14:paraId="1DE8DDB3" w14:textId="77777777" w:rsidR="00C06192" w:rsidRPr="008658FE" w:rsidRDefault="00C06192" w:rsidP="00C06192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dokumentace k procesu EIA</w:t>
            </w:r>
          </w:p>
          <w:p w14:paraId="098DCD09" w14:textId="77777777" w:rsidR="00C06192" w:rsidRPr="008658FE" w:rsidRDefault="00C06192" w:rsidP="00C06192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FF894F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29434BEB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5C438A6" w14:textId="77777777" w:rsidR="00C06192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doklad o zaplacení;</w:t>
            </w:r>
          </w:p>
          <w:p w14:paraId="23BDF1F7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4EA34AB0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EE74E2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6F06EF32" w14:textId="77777777" w:rsidR="00C06192" w:rsidRPr="00D413FB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technický dozor investora</w:t>
            </w:r>
          </w:p>
          <w:p w14:paraId="78133CFC" w14:textId="77777777" w:rsidR="00C06192" w:rsidRPr="008658FE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BOZP</w:t>
            </w:r>
          </w:p>
          <w:p w14:paraId="15177813" w14:textId="77777777" w:rsidR="00C06192" w:rsidRPr="008658FE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lastRenderedPageBreak/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66335D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2BCD550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podle identifikace předmětu plnění, doložit objednávku,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dodací list, předávací protokol;</w:t>
            </w:r>
          </w:p>
          <w:p w14:paraId="7F44742A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029620D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68CA2DAF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752418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služeb bezprostředně souvisejících s realizací projektu:</w:t>
            </w:r>
          </w:p>
          <w:p w14:paraId="4DF692FF" w14:textId="77777777" w:rsidR="00C06192" w:rsidRPr="00D413FB" w:rsidRDefault="00C06192" w:rsidP="00C06192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7721828" w14:textId="77777777" w:rsidR="00C06192" w:rsidRPr="008658FE" w:rsidRDefault="00C06192" w:rsidP="00C06192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Studie proveditelnosti,</w:t>
            </w:r>
          </w:p>
          <w:p w14:paraId="3F157000" w14:textId="77777777" w:rsidR="00C06192" w:rsidRPr="008658FE" w:rsidRDefault="00C06192" w:rsidP="00C06192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3476960E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6759B2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4BE8EDD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41F9F5DA" w14:textId="77777777" w:rsidR="00C06192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14:paraId="2D59795F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5C920EC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6A4E876A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61ADEF82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C06192" w:rsidRPr="008658FE" w14:paraId="13FA5F09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477C26" w14:textId="77777777" w:rsidR="00C06192" w:rsidRPr="008658FE" w:rsidRDefault="00C06192" w:rsidP="00C06192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Povinná publicita</w:t>
            </w:r>
          </w:p>
          <w:p w14:paraId="64729505" w14:textId="77777777" w:rsidR="00C06192" w:rsidRPr="00D413FB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CBCB24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173CF441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87322BB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poskytnutí služeb, smlouva o dílo, případně její dodatky;</w:t>
            </w:r>
          </w:p>
          <w:p w14:paraId="14080D7E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C06192" w:rsidRPr="008658FE" w14:paraId="59E6639A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CA1F5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7DE4A1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8B8F046" w14:textId="3EE95AC8" w:rsidR="00C06192" w:rsidRPr="008658FE" w:rsidRDefault="00C06192" w:rsidP="003028F6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</w:t>
            </w:r>
            <w:r w:rsidR="003028F6">
              <w:rPr>
                <w:rFonts w:asciiTheme="majorHAnsi" w:hAnsiTheme="majorHAnsi"/>
                <w:sz w:val="22"/>
                <w:szCs w:val="22"/>
              </w:rPr>
              <w:t> 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bankovního účtu jako doklad o úhradě daňové povinnosti orgánu finanční správy.</w:t>
            </w:r>
          </w:p>
        </w:tc>
      </w:tr>
      <w:tr w:rsidR="00C06192" w:rsidRPr="008658FE" w14:paraId="2925DE4F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7F14B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40CF18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955A781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7607ED41" w14:textId="77777777" w:rsidR="00C06192" w:rsidRPr="008658FE" w:rsidRDefault="00C06192" w:rsidP="00C06192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Pro tyto výdaje platí povinnost předložit v případě kontroly originály příslušných účetních dokladů.</w:t>
            </w:r>
          </w:p>
        </w:tc>
      </w:tr>
    </w:tbl>
    <w:p w14:paraId="5D794D20" w14:textId="77777777" w:rsidR="002F7B44" w:rsidRDefault="002F7B44">
      <w:pPr>
        <w:spacing w:line="276" w:lineRule="auto"/>
      </w:pPr>
    </w:p>
    <w:sectPr w:rsidR="002F7B44" w:rsidSect="00FF4C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E7A8F" w14:textId="77777777" w:rsidR="008F5938" w:rsidRDefault="008F5938" w:rsidP="00FF4CE5">
      <w:pPr>
        <w:spacing w:after="0"/>
      </w:pPr>
      <w:r>
        <w:separator/>
      </w:r>
    </w:p>
  </w:endnote>
  <w:endnote w:type="continuationSeparator" w:id="0">
    <w:p w14:paraId="3FEDD8B6" w14:textId="77777777" w:rsidR="008F5938" w:rsidRDefault="008F5938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372915"/>
      <w:docPartObj>
        <w:docPartGallery w:val="Page Numbers (Bottom of Page)"/>
        <w:docPartUnique/>
      </w:docPartObj>
    </w:sdtPr>
    <w:sdtEndPr/>
    <w:sdtContent>
      <w:p w14:paraId="1B958576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5043E5C2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22DC40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0C70BC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F1C9296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6305988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37E7BCD4" w14:textId="3BDAD116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20DB2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20DB2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7D22E06" w14:textId="77777777" w:rsidR="008427CF" w:rsidRDefault="00C00D73">
        <w:pPr>
          <w:pStyle w:val="Zpat"/>
          <w:jc w:val="center"/>
        </w:pPr>
      </w:p>
    </w:sdtContent>
  </w:sdt>
  <w:p w14:paraId="353C8142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5844" w14:textId="5B7BCEFD" w:rsidR="00A046A6" w:rsidRPr="00A046A6" w:rsidRDefault="00A046A6" w:rsidP="00A046A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</w:rPr>
    </w:pPr>
    <w:r w:rsidRPr="00A046A6">
      <w:rPr>
        <w:rFonts w:ascii="Arial" w:hAnsi="Arial" w:cs="Arial"/>
        <w:sz w:val="20"/>
        <w:szCs w:val="20"/>
      </w:rPr>
      <w:t xml:space="preserve">Strana </w:t>
    </w:r>
    <w:r w:rsidRPr="00A046A6">
      <w:rPr>
        <w:rFonts w:ascii="Arial" w:hAnsi="Arial" w:cs="Arial"/>
      </w:rPr>
      <w:fldChar w:fldCharType="begin"/>
    </w:r>
    <w:r w:rsidRPr="00A046A6">
      <w:rPr>
        <w:rFonts w:ascii="Arial" w:hAnsi="Arial" w:cs="Arial"/>
      </w:rPr>
      <w:instrText xml:space="preserve"> PAGE </w:instrText>
    </w:r>
    <w:r w:rsidRPr="00A046A6">
      <w:rPr>
        <w:rFonts w:ascii="Arial" w:hAnsi="Arial" w:cs="Arial"/>
      </w:rPr>
      <w:fldChar w:fldCharType="separate"/>
    </w:r>
    <w:r w:rsidR="00520DB2">
      <w:rPr>
        <w:rFonts w:ascii="Arial" w:hAnsi="Arial" w:cs="Arial"/>
        <w:noProof/>
      </w:rPr>
      <w:t>1</w:t>
    </w:r>
    <w:r w:rsidRPr="00A046A6">
      <w:rPr>
        <w:rFonts w:ascii="Arial" w:hAnsi="Arial" w:cs="Arial"/>
      </w:rPr>
      <w:fldChar w:fldCharType="end"/>
    </w:r>
    <w:r w:rsidRPr="00A046A6">
      <w:rPr>
        <w:rFonts w:ascii="Arial" w:hAnsi="Arial" w:cs="Arial"/>
      </w:rPr>
      <w:t xml:space="preserve"> z </w:t>
    </w:r>
    <w:r w:rsidRPr="00A046A6">
      <w:rPr>
        <w:rFonts w:ascii="Arial" w:hAnsi="Arial" w:cs="Arial"/>
      </w:rPr>
      <w:fldChar w:fldCharType="begin"/>
    </w:r>
    <w:r w:rsidRPr="00A046A6">
      <w:rPr>
        <w:rFonts w:ascii="Arial" w:hAnsi="Arial" w:cs="Arial"/>
      </w:rPr>
      <w:instrText xml:space="preserve"> NUMPAGES </w:instrText>
    </w:r>
    <w:r w:rsidRPr="00A046A6">
      <w:rPr>
        <w:rFonts w:ascii="Arial" w:hAnsi="Arial" w:cs="Arial"/>
      </w:rPr>
      <w:fldChar w:fldCharType="separate"/>
    </w:r>
    <w:r w:rsidR="00520DB2">
      <w:rPr>
        <w:rFonts w:ascii="Arial" w:hAnsi="Arial" w:cs="Arial"/>
        <w:noProof/>
      </w:rPr>
      <w:t>7</w:t>
    </w:r>
    <w:r w:rsidRPr="00A046A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1988B" w14:textId="77777777" w:rsidR="008F5938" w:rsidRDefault="008F5938" w:rsidP="00FF4CE5">
      <w:pPr>
        <w:spacing w:after="0"/>
      </w:pPr>
      <w:r>
        <w:separator/>
      </w:r>
    </w:p>
  </w:footnote>
  <w:footnote w:type="continuationSeparator" w:id="0">
    <w:p w14:paraId="0007209B" w14:textId="77777777" w:rsidR="008F5938" w:rsidRDefault="008F5938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F367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398817D" wp14:editId="6CAC861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450144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544711929">
    <w:abstractNumId w:val="1"/>
  </w:num>
  <w:num w:numId="3" w16cid:durableId="765076208">
    <w:abstractNumId w:val="8"/>
  </w:num>
  <w:num w:numId="4" w16cid:durableId="1846898116">
    <w:abstractNumId w:val="2"/>
  </w:num>
  <w:num w:numId="5" w16cid:durableId="367418813">
    <w:abstractNumId w:val="3"/>
  </w:num>
  <w:num w:numId="6" w16cid:durableId="218247827">
    <w:abstractNumId w:val="14"/>
  </w:num>
  <w:num w:numId="7" w16cid:durableId="831413032">
    <w:abstractNumId w:val="0"/>
  </w:num>
  <w:num w:numId="8" w16cid:durableId="1149127719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67599983">
    <w:abstractNumId w:val="12"/>
  </w:num>
  <w:num w:numId="10" w16cid:durableId="858275282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785320546">
    <w:abstractNumId w:val="8"/>
  </w:num>
  <w:num w:numId="12" w16cid:durableId="1650591366">
    <w:abstractNumId w:val="2"/>
  </w:num>
  <w:num w:numId="13" w16cid:durableId="41177230">
    <w:abstractNumId w:val="3"/>
  </w:num>
  <w:num w:numId="14" w16cid:durableId="1750888539">
    <w:abstractNumId w:val="14"/>
  </w:num>
  <w:num w:numId="15" w16cid:durableId="55786039">
    <w:abstractNumId w:val="0"/>
  </w:num>
  <w:num w:numId="16" w16cid:durableId="924219669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2110273311">
    <w:abstractNumId w:val="10"/>
  </w:num>
  <w:num w:numId="18" w16cid:durableId="1115178466">
    <w:abstractNumId w:val="11"/>
  </w:num>
  <w:num w:numId="19" w16cid:durableId="49329758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2219982">
    <w:abstractNumId w:val="0"/>
  </w:num>
  <w:num w:numId="21" w16cid:durableId="1366519078">
    <w:abstractNumId w:val="12"/>
  </w:num>
  <w:num w:numId="22" w16cid:durableId="695959484">
    <w:abstractNumId w:val="4"/>
  </w:num>
  <w:num w:numId="23" w16cid:durableId="16197753">
    <w:abstractNumId w:val="6"/>
  </w:num>
  <w:num w:numId="24" w16cid:durableId="580867744">
    <w:abstractNumId w:val="7"/>
  </w:num>
  <w:num w:numId="25" w16cid:durableId="18120913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CE5"/>
    <w:rsid w:val="000912BF"/>
    <w:rsid w:val="000B552A"/>
    <w:rsid w:val="000C657B"/>
    <w:rsid w:val="001141F1"/>
    <w:rsid w:val="001730B4"/>
    <w:rsid w:val="001C4775"/>
    <w:rsid w:val="002F3E35"/>
    <w:rsid w:val="002F7B44"/>
    <w:rsid w:val="00302407"/>
    <w:rsid w:val="003028F6"/>
    <w:rsid w:val="00376A07"/>
    <w:rsid w:val="003B1DC1"/>
    <w:rsid w:val="0043694D"/>
    <w:rsid w:val="00473D85"/>
    <w:rsid w:val="00520DB2"/>
    <w:rsid w:val="00573DBC"/>
    <w:rsid w:val="005C3D9C"/>
    <w:rsid w:val="00640A77"/>
    <w:rsid w:val="00697A6D"/>
    <w:rsid w:val="006A6582"/>
    <w:rsid w:val="006E2346"/>
    <w:rsid w:val="006E2A5B"/>
    <w:rsid w:val="00715EBF"/>
    <w:rsid w:val="007511E5"/>
    <w:rsid w:val="007F00C9"/>
    <w:rsid w:val="008427CF"/>
    <w:rsid w:val="008658FE"/>
    <w:rsid w:val="00870FA3"/>
    <w:rsid w:val="008A04C9"/>
    <w:rsid w:val="008A429C"/>
    <w:rsid w:val="008F5938"/>
    <w:rsid w:val="009048DC"/>
    <w:rsid w:val="00952131"/>
    <w:rsid w:val="00A03BE6"/>
    <w:rsid w:val="00A046A6"/>
    <w:rsid w:val="00A559B3"/>
    <w:rsid w:val="00AA51E1"/>
    <w:rsid w:val="00B1559E"/>
    <w:rsid w:val="00B16FE6"/>
    <w:rsid w:val="00B54467"/>
    <w:rsid w:val="00B75437"/>
    <w:rsid w:val="00B8401C"/>
    <w:rsid w:val="00B97A56"/>
    <w:rsid w:val="00BA764A"/>
    <w:rsid w:val="00BC5672"/>
    <w:rsid w:val="00C00D73"/>
    <w:rsid w:val="00C06192"/>
    <w:rsid w:val="00C917A3"/>
    <w:rsid w:val="00C94438"/>
    <w:rsid w:val="00C96EAE"/>
    <w:rsid w:val="00CE58EB"/>
    <w:rsid w:val="00D413FB"/>
    <w:rsid w:val="00D50651"/>
    <w:rsid w:val="00DD43BD"/>
    <w:rsid w:val="00DE4E09"/>
    <w:rsid w:val="00E616ED"/>
    <w:rsid w:val="00E735C3"/>
    <w:rsid w:val="00E920DF"/>
    <w:rsid w:val="00E92C6D"/>
    <w:rsid w:val="00F63071"/>
    <w:rsid w:val="00F84874"/>
    <w:rsid w:val="00FB3E3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1E3A"/>
  <w15:docId w15:val="{EEB82799-7B59-4BC2-8226-AB2CA0F7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paragraph" w:styleId="Revize">
    <w:name w:val="Revision"/>
    <w:hidden/>
    <w:uiPriority w:val="99"/>
    <w:semiHidden/>
    <w:rsid w:val="00B16FE6"/>
    <w:pPr>
      <w:spacing w:after="0" w:line="240" w:lineRule="auto"/>
    </w:pPr>
    <w:rPr>
      <w:rFonts w:ascii="Cambria" w:eastAsia="MS Mincho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4ED6-46B9-4D82-8FE9-36157D56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1434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Projsová Ivana</cp:lastModifiedBy>
  <cp:revision>46</cp:revision>
  <cp:lastPrinted>2016-10-07T09:13:00Z</cp:lastPrinted>
  <dcterms:created xsi:type="dcterms:W3CDTF">2016-09-21T09:18:00Z</dcterms:created>
  <dcterms:modified xsi:type="dcterms:W3CDTF">2025-12-08T16:49:00Z</dcterms:modified>
</cp:coreProperties>
</file>